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C2B9" w14:textId="044A22A8" w:rsidR="002E0BCF" w:rsidRDefault="002E0BCF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  <w:r w:rsidRPr="00F40F04">
        <w:rPr>
          <w:rFonts w:ascii="Book Antiqua" w:hAnsi="Book Antiqua"/>
          <w:b/>
        </w:rPr>
        <w:t>ANNEXURE</w:t>
      </w:r>
      <w:r>
        <w:rPr>
          <w:rFonts w:ascii="Book Antiqua" w:hAnsi="Book Antiqua"/>
          <w:b/>
        </w:rPr>
        <w:t xml:space="preserve"> </w:t>
      </w:r>
      <w:r w:rsidR="003D5C20">
        <w:rPr>
          <w:rFonts w:ascii="Book Antiqua" w:hAnsi="Book Antiqua"/>
          <w:b/>
        </w:rPr>
        <w:t>UG-</w:t>
      </w:r>
      <w:r w:rsidR="009F4B52">
        <w:rPr>
          <w:rFonts w:ascii="Book Antiqua" w:hAnsi="Book Antiqua"/>
          <w:b/>
        </w:rPr>
        <w:t>4</w:t>
      </w:r>
      <w:r>
        <w:rPr>
          <w:rFonts w:ascii="Book Antiqua" w:hAnsi="Book Antiqua"/>
          <w:b/>
        </w:rPr>
        <w:t>:</w:t>
      </w:r>
      <w:r w:rsidRPr="00F40F04">
        <w:rPr>
          <w:rFonts w:ascii="Book Antiqua" w:hAnsi="Book Antiqua"/>
          <w:b/>
        </w:rPr>
        <w:t xml:space="preserve"> </w:t>
      </w:r>
      <w:r w:rsidR="003D5C20" w:rsidRPr="003D5C20">
        <w:rPr>
          <w:rFonts w:ascii="Book Antiqua" w:hAnsi="Book Antiqua"/>
          <w:b/>
        </w:rPr>
        <w:t>UNDERTAKING BY SPD</w:t>
      </w:r>
      <w:r w:rsidR="00BB7BBD">
        <w:rPr>
          <w:rFonts w:ascii="Book Antiqua" w:hAnsi="Book Antiqua"/>
          <w:b/>
        </w:rPr>
        <w:t xml:space="preserve">/ WPD </w:t>
      </w:r>
      <w:r w:rsidR="003D5C20">
        <w:rPr>
          <w:rFonts w:ascii="Book Antiqua" w:hAnsi="Book Antiqua"/>
          <w:b/>
        </w:rPr>
        <w:t xml:space="preserve">REGARDING EXEMPTION </w:t>
      </w:r>
      <w:r w:rsidR="00BB7BBD">
        <w:rPr>
          <w:rFonts w:ascii="Book Antiqua" w:hAnsi="Book Antiqua"/>
          <w:b/>
        </w:rPr>
        <w:t>FROM</w:t>
      </w:r>
      <w:r w:rsidR="003D5C20">
        <w:rPr>
          <w:rFonts w:ascii="Book Antiqua" w:hAnsi="Book Antiqua"/>
          <w:b/>
        </w:rPr>
        <w:t xml:space="preserve"> TRANSMISSION CHARGES/ LOSS</w:t>
      </w:r>
    </w:p>
    <w:p w14:paraId="7E6A0047" w14:textId="77777777" w:rsidR="003D5C20" w:rsidRDefault="003D5C20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</w:p>
    <w:p w14:paraId="5C3BD91F" w14:textId="77777777" w:rsidR="003D5C20" w:rsidRDefault="003D5C20" w:rsidP="003D5C20">
      <w:pPr>
        <w:rPr>
          <w:rFonts w:ascii="Book Antiqua" w:hAnsi="Book Antiqua"/>
          <w:sz w:val="20"/>
        </w:rPr>
      </w:pPr>
    </w:p>
    <w:p w14:paraId="7F0565DB" w14:textId="77777777" w:rsidR="003D5C20" w:rsidRPr="00373F75" w:rsidRDefault="003D5C20" w:rsidP="003D5C20">
      <w:pPr>
        <w:tabs>
          <w:tab w:val="left" w:pos="2040"/>
        </w:tabs>
        <w:rPr>
          <w:rFonts w:ascii="Book Antiqua" w:hAnsi="Book Antiqua" w:cs="Times New Roman"/>
          <w:b/>
          <w:i/>
        </w:rPr>
      </w:pPr>
      <w:r>
        <w:rPr>
          <w:rFonts w:ascii="Book Antiqua" w:hAnsi="Book Antiqua"/>
          <w:sz w:val="20"/>
        </w:rPr>
        <w:t>(</w:t>
      </w:r>
      <w:r w:rsidRPr="00373F75">
        <w:rPr>
          <w:rFonts w:ascii="Book Antiqua" w:hAnsi="Book Antiqua" w:cs="Times New Roman"/>
          <w:b/>
          <w:i/>
        </w:rPr>
        <w:t xml:space="preserve">To be submitted in Notarized format of Non Judicial Stamp paper not less than Rs.100 (Rupees Hundred </w:t>
      </w:r>
      <w:r w:rsidRPr="00373F75">
        <w:rPr>
          <w:rFonts w:ascii="Book Antiqua" w:hAnsi="Book Antiqua" w:cs="Times New Roman"/>
          <w:b/>
          <w:i/>
          <w:spacing w:val="-2"/>
        </w:rPr>
        <w:t>Only)</w:t>
      </w:r>
    </w:p>
    <w:p w14:paraId="36E9A7A2" w14:textId="77777777" w:rsidR="00CC54FB" w:rsidRDefault="00CC54FB" w:rsidP="002E0BCF">
      <w:pPr>
        <w:spacing w:before="74"/>
        <w:ind w:left="567" w:right="968"/>
        <w:jc w:val="center"/>
        <w:rPr>
          <w:rFonts w:ascii="Book Antiqua" w:hAnsi="Book Antiqua"/>
          <w:b/>
        </w:rPr>
      </w:pPr>
    </w:p>
    <w:p w14:paraId="251F4690" w14:textId="77777777" w:rsidR="00267104" w:rsidRPr="003D5C20" w:rsidRDefault="00267104" w:rsidP="00267104">
      <w:pPr>
        <w:rPr>
          <w:rFonts w:ascii="Book Antiqua" w:hAnsi="Book Antiqua"/>
        </w:rPr>
      </w:pPr>
    </w:p>
    <w:p w14:paraId="0289647F" w14:textId="58395722" w:rsidR="003D5C20" w:rsidRPr="003D5C20" w:rsidRDefault="003D5C20" w:rsidP="003D5C20">
      <w:pPr>
        <w:pStyle w:val="BodyText"/>
        <w:tabs>
          <w:tab w:val="left" w:leader="dot" w:pos="9222"/>
        </w:tabs>
        <w:spacing w:before="48"/>
        <w:ind w:left="567" w:right="543"/>
        <w:jc w:val="both"/>
        <w:rPr>
          <w:rFonts w:ascii="Book Antiqua" w:hAnsi="Book Antiqua" w:cs="Times New Roman"/>
          <w:b/>
          <w:bCs/>
        </w:rPr>
      </w:pPr>
      <w:r w:rsidRPr="003D5C20">
        <w:rPr>
          <w:rFonts w:ascii="Book Antiqua" w:hAnsi="Book Antiqua" w:cs="Times New Roman"/>
        </w:rPr>
        <w:t xml:space="preserve">This undertaking is executed by </w:t>
      </w:r>
      <w:r w:rsidRPr="003D5C20">
        <w:rPr>
          <w:rFonts w:ascii="Book Antiqua" w:hAnsi="Book Antiqua" w:cs="Times New Roman"/>
          <w:b/>
          <w:bCs/>
        </w:rPr>
        <w:t>………………………………….</w:t>
      </w:r>
      <w:r w:rsidRPr="003D5C20">
        <w:rPr>
          <w:rFonts w:ascii="Book Antiqua" w:hAnsi="Book Antiqua" w:cs="Times New Roman"/>
        </w:rPr>
        <w:t xml:space="preserve"> on behalf of </w:t>
      </w:r>
      <w:r w:rsidRPr="003D5C20">
        <w:rPr>
          <w:rFonts w:ascii="Book Antiqua" w:hAnsi="Book Antiqua" w:cs="Times New Roman"/>
          <w:b/>
          <w:bCs/>
        </w:rPr>
        <w:t>……………………………</w:t>
      </w:r>
      <w:r w:rsidRPr="003D5C20">
        <w:rPr>
          <w:rFonts w:ascii="Book Antiqua" w:hAnsi="Book Antiqua" w:cs="Times New Roman"/>
        </w:rPr>
        <w:t xml:space="preserve"> having its registered address at Shakti Sadan, </w:t>
      </w:r>
      <w:r w:rsidRPr="003D5C20">
        <w:rPr>
          <w:rFonts w:ascii="Book Antiqua" w:hAnsi="Book Antiqua" w:cs="Times New Roman"/>
          <w:b/>
          <w:bCs/>
        </w:rPr>
        <w:t>……………………………………..</w:t>
      </w:r>
      <w:r w:rsidRPr="003D5C20">
        <w:rPr>
          <w:rFonts w:ascii="Book Antiqua" w:hAnsi="Book Antiqua" w:cs="Times New Roman"/>
        </w:rPr>
        <w:t xml:space="preserve"> in favor of Assam State Load Dispatch Centre Guwahati under the umbrella of AEGCL having its registered address at </w:t>
      </w:r>
      <w:proofErr w:type="spellStart"/>
      <w:r w:rsidRPr="003D5C20">
        <w:rPr>
          <w:rFonts w:ascii="Book Antiqua" w:hAnsi="Book Antiqua" w:cs="Times New Roman"/>
          <w:b/>
          <w:bCs/>
        </w:rPr>
        <w:t>Bijulee</w:t>
      </w:r>
      <w:proofErr w:type="spellEnd"/>
      <w:r w:rsidRPr="003D5C20">
        <w:rPr>
          <w:rFonts w:ascii="Book Antiqua" w:hAnsi="Book Antiqua" w:cs="Times New Roman"/>
          <w:b/>
          <w:bCs/>
        </w:rPr>
        <w:t xml:space="preserve"> Bhawan, First Floor Paltan Bazar Guwahati-781001.</w:t>
      </w:r>
    </w:p>
    <w:p w14:paraId="6BE1100F" w14:textId="77777777" w:rsidR="003D5C20" w:rsidRPr="003D5C20" w:rsidRDefault="003D5C20" w:rsidP="003D5C20">
      <w:pPr>
        <w:pStyle w:val="BodyText"/>
        <w:spacing w:before="5"/>
        <w:ind w:left="567" w:right="543"/>
        <w:jc w:val="both"/>
        <w:rPr>
          <w:rFonts w:ascii="Book Antiqua" w:hAnsi="Book Antiqua" w:cs="Times New Roman"/>
        </w:rPr>
      </w:pPr>
    </w:p>
    <w:p w14:paraId="34320AEF" w14:textId="7DC23E12" w:rsidR="003D5C20" w:rsidRPr="003D5C20" w:rsidRDefault="003D5C20" w:rsidP="003D5C20">
      <w:pPr>
        <w:pStyle w:val="BodyText"/>
        <w:tabs>
          <w:tab w:val="left" w:leader="dot" w:pos="2843"/>
        </w:tabs>
        <w:spacing w:line="247" w:lineRule="auto"/>
        <w:ind w:left="567" w:right="543"/>
        <w:jc w:val="both"/>
        <w:rPr>
          <w:rFonts w:ascii="Book Antiqua" w:hAnsi="Book Antiqua" w:cs="Times New Roman"/>
        </w:rPr>
      </w:pPr>
      <w:r w:rsidRPr="003D5C20">
        <w:rPr>
          <w:rFonts w:ascii="Book Antiqua" w:hAnsi="Book Antiqua" w:cs="Times New Roman"/>
        </w:rPr>
        <w:t xml:space="preserve">I </w:t>
      </w:r>
      <w:r w:rsidRPr="003D5C20">
        <w:rPr>
          <w:rFonts w:ascii="Book Antiqua" w:hAnsi="Book Antiqua" w:cs="Times New Roman"/>
          <w:b/>
          <w:bCs/>
        </w:rPr>
        <w:t>…………………………………</w:t>
      </w:r>
      <w:r w:rsidRPr="003D5C20">
        <w:rPr>
          <w:rFonts w:ascii="Book Antiqua" w:hAnsi="Book Antiqua" w:cs="Times New Roman"/>
        </w:rPr>
        <w:t xml:space="preserve"> authorized signatory of </w:t>
      </w:r>
      <w:r w:rsidRPr="003D5C20">
        <w:rPr>
          <w:rFonts w:ascii="Book Antiqua" w:hAnsi="Book Antiqua" w:cs="Times New Roman"/>
          <w:b/>
          <w:bCs/>
        </w:rPr>
        <w:t>……………………………….</w:t>
      </w:r>
      <w:r w:rsidRPr="003D5C20">
        <w:rPr>
          <w:rFonts w:ascii="Book Antiqua" w:hAnsi="Book Antiqua" w:cs="Times New Roman"/>
        </w:rPr>
        <w:t xml:space="preserve">with an ultimate installed capacity of </w:t>
      </w:r>
      <w:r w:rsidRPr="003D5C20">
        <w:rPr>
          <w:rFonts w:ascii="Book Antiqua" w:hAnsi="Book Antiqua" w:cs="Times New Roman"/>
          <w:b/>
          <w:bCs/>
        </w:rPr>
        <w:t>……………….</w:t>
      </w:r>
      <w:r w:rsidRPr="003D5C20">
        <w:rPr>
          <w:rFonts w:ascii="Book Antiqua" w:hAnsi="Book Antiqua" w:cs="Times New Roman"/>
        </w:rPr>
        <w:t xml:space="preserve"> and   having   connectivity   to   intra state transmission system at </w:t>
      </w:r>
      <w:r w:rsidRPr="003D5C20">
        <w:rPr>
          <w:rFonts w:ascii="Book Antiqua" w:hAnsi="Book Antiqua" w:cs="Times New Roman"/>
          <w:b/>
          <w:bCs/>
        </w:rPr>
        <w:t>………………………………..</w:t>
      </w:r>
      <w:r w:rsidRPr="003D5C20">
        <w:rPr>
          <w:rFonts w:ascii="Book Antiqua" w:hAnsi="Book Antiqua" w:cs="Times New Roman"/>
        </w:rPr>
        <w:t>, do here by solemnly state and confirm as under:</w:t>
      </w:r>
    </w:p>
    <w:p w14:paraId="7EDA4A90" w14:textId="77777777" w:rsidR="003D5C20" w:rsidRPr="003D5C20" w:rsidRDefault="003D5C20" w:rsidP="003D5C20">
      <w:pPr>
        <w:pStyle w:val="BodyText"/>
        <w:spacing w:before="4"/>
        <w:ind w:left="567" w:right="543"/>
        <w:jc w:val="both"/>
        <w:rPr>
          <w:rFonts w:ascii="Book Antiqua" w:hAnsi="Book Antiqua" w:cs="Times New Roman"/>
        </w:rPr>
      </w:pPr>
    </w:p>
    <w:p w14:paraId="176B6B0E" w14:textId="1C287212" w:rsidR="003D5C20" w:rsidRPr="003D5C20" w:rsidRDefault="003D5C20" w:rsidP="003D5C20">
      <w:pPr>
        <w:pStyle w:val="BodyText"/>
        <w:spacing w:line="242" w:lineRule="auto"/>
        <w:ind w:left="567" w:right="543"/>
        <w:jc w:val="both"/>
        <w:rPr>
          <w:rFonts w:ascii="Book Antiqua" w:hAnsi="Book Antiqua" w:cs="Times New Roman"/>
        </w:rPr>
      </w:pPr>
      <w:r w:rsidRPr="003D5C20">
        <w:rPr>
          <w:rFonts w:ascii="Book Antiqua" w:hAnsi="Book Antiqua" w:cs="Times New Roman"/>
        </w:rPr>
        <w:t>Our solar/ wind project falls</w:t>
      </w:r>
      <w:r w:rsidRPr="003D5C20">
        <w:rPr>
          <w:rFonts w:ascii="Book Antiqua" w:hAnsi="Book Antiqua" w:cs="Times New Roman"/>
          <w:spacing w:val="-15"/>
        </w:rPr>
        <w:t xml:space="preserve"> </w:t>
      </w:r>
      <w:r w:rsidRPr="003D5C20">
        <w:rPr>
          <w:rFonts w:ascii="Book Antiqua" w:hAnsi="Book Antiqua" w:cs="Times New Roman"/>
        </w:rPr>
        <w:t>under ………………………………….. (State the regulation /scheme under which exemption is sought) which states that “</w:t>
      </w:r>
      <w:r>
        <w:rPr>
          <w:rFonts w:ascii="Book Antiqua" w:hAnsi="Book Antiqua" w:cs="Times New Roman"/>
        </w:rPr>
        <w:t>………………………………………………………..</w:t>
      </w:r>
      <w:r w:rsidRPr="003D5C20">
        <w:rPr>
          <w:rFonts w:ascii="Book Antiqua" w:hAnsi="Book Antiqua" w:cs="Times New Roman"/>
        </w:rPr>
        <w:t>” under following</w:t>
      </w:r>
      <w:r w:rsidRPr="003D5C20">
        <w:rPr>
          <w:rFonts w:ascii="Book Antiqua" w:hAnsi="Book Antiqua" w:cs="Times New Roman"/>
          <w:spacing w:val="-3"/>
        </w:rPr>
        <w:t xml:space="preserve"> </w:t>
      </w:r>
      <w:r w:rsidRPr="003D5C20">
        <w:rPr>
          <w:rFonts w:ascii="Book Antiqua" w:hAnsi="Book Antiqua" w:cs="Times New Roman"/>
        </w:rPr>
        <w:t>conditions: (State the condition under which exemption is sought)</w:t>
      </w:r>
    </w:p>
    <w:p w14:paraId="0EF6AB91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282084FC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  <w:r w:rsidRPr="003D5C20">
        <w:rPr>
          <w:rFonts w:ascii="Book Antiqua" w:hAnsi="Book Antiqua" w:cs="Times New Roman"/>
        </w:rPr>
        <w:t>1.</w:t>
      </w:r>
    </w:p>
    <w:p w14:paraId="029A90F1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7EB71569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0996A053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7291419A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498EACA7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  <w:r w:rsidRPr="003D5C20">
        <w:rPr>
          <w:rFonts w:ascii="Book Antiqua" w:hAnsi="Book Antiqua" w:cs="Times New Roman"/>
        </w:rPr>
        <w:t>2.</w:t>
      </w:r>
    </w:p>
    <w:p w14:paraId="01825851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0082C025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54731A48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5EC42B50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7387530B" w14:textId="7531B698" w:rsidR="003D5C20" w:rsidRPr="003D5C20" w:rsidRDefault="003D5C20" w:rsidP="003D5C20">
      <w:pPr>
        <w:pStyle w:val="BodyText"/>
        <w:ind w:right="543" w:firstLine="567"/>
        <w:jc w:val="both"/>
        <w:rPr>
          <w:rFonts w:ascii="Book Antiqua" w:hAnsi="Book Antiqua" w:cs="Times New Roman"/>
        </w:rPr>
      </w:pPr>
      <w:r w:rsidRPr="003D5C20">
        <w:rPr>
          <w:rFonts w:ascii="Book Antiqua" w:hAnsi="Book Antiqua" w:cs="Times New Roman"/>
        </w:rPr>
        <w:t>3.</w:t>
      </w:r>
    </w:p>
    <w:p w14:paraId="2989CE53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26BD0D69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3DB84505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613C9C6B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3B89FB8E" w14:textId="77777777" w:rsidR="003D5C20" w:rsidRPr="003D5C20" w:rsidRDefault="003D5C20" w:rsidP="003D5C20">
      <w:pPr>
        <w:pStyle w:val="BodyText"/>
        <w:ind w:left="567" w:right="543"/>
        <w:jc w:val="both"/>
        <w:rPr>
          <w:rFonts w:ascii="Book Antiqua" w:hAnsi="Book Antiqua" w:cs="Times New Roman"/>
        </w:rPr>
      </w:pPr>
    </w:p>
    <w:p w14:paraId="25B80ECD" w14:textId="77777777" w:rsidR="003D5C20" w:rsidRPr="003D5C20" w:rsidRDefault="003D5C20" w:rsidP="003D5C20">
      <w:pPr>
        <w:pStyle w:val="BodyText"/>
        <w:tabs>
          <w:tab w:val="left" w:pos="5259"/>
        </w:tabs>
        <w:spacing w:line="252" w:lineRule="exact"/>
        <w:ind w:left="567" w:right="489"/>
        <w:jc w:val="both"/>
        <w:rPr>
          <w:rFonts w:ascii="Book Antiqua" w:hAnsi="Book Antiqua"/>
          <w:spacing w:val="-2"/>
        </w:rPr>
      </w:pPr>
    </w:p>
    <w:p w14:paraId="211CA0E5" w14:textId="77777777" w:rsidR="003D5C20" w:rsidRPr="003D5C20" w:rsidRDefault="003D5C20" w:rsidP="003D5C20">
      <w:pPr>
        <w:pStyle w:val="BodyText"/>
        <w:tabs>
          <w:tab w:val="left" w:pos="5259"/>
        </w:tabs>
        <w:spacing w:line="252" w:lineRule="exact"/>
        <w:ind w:left="567" w:right="489"/>
        <w:jc w:val="both"/>
        <w:rPr>
          <w:rFonts w:ascii="Book Antiqua" w:hAnsi="Book Antiqua"/>
        </w:rPr>
      </w:pPr>
      <w:r w:rsidRPr="003D5C20">
        <w:rPr>
          <w:rFonts w:ascii="Book Antiqua" w:hAnsi="Book Antiqua"/>
          <w:spacing w:val="-2"/>
        </w:rPr>
        <w:tab/>
        <w:t>Signature:</w:t>
      </w:r>
    </w:p>
    <w:p w14:paraId="62554389" w14:textId="77777777" w:rsidR="003D5C20" w:rsidRPr="003D5C20" w:rsidRDefault="003D5C20" w:rsidP="003D5C20">
      <w:pPr>
        <w:pStyle w:val="BodyText"/>
        <w:spacing w:before="198"/>
        <w:ind w:left="567" w:right="489"/>
        <w:jc w:val="both"/>
        <w:rPr>
          <w:rFonts w:ascii="Book Antiqua" w:hAnsi="Book Antiqua"/>
        </w:rPr>
      </w:pPr>
    </w:p>
    <w:p w14:paraId="7C0CD082" w14:textId="77777777" w:rsidR="003D5C20" w:rsidRPr="003D5C20" w:rsidRDefault="003D5C20" w:rsidP="003D5C20">
      <w:pPr>
        <w:pStyle w:val="BodyText"/>
        <w:tabs>
          <w:tab w:val="left" w:pos="5259"/>
        </w:tabs>
        <w:spacing w:line="252" w:lineRule="exact"/>
        <w:ind w:left="567" w:right="489"/>
        <w:jc w:val="both"/>
        <w:rPr>
          <w:rFonts w:ascii="Book Antiqua" w:hAnsi="Book Antiqua"/>
          <w:b/>
          <w:bCs/>
          <w:spacing w:val="-12"/>
        </w:rPr>
      </w:pPr>
      <w:r w:rsidRPr="003D5C20">
        <w:rPr>
          <w:rFonts w:ascii="Book Antiqua" w:hAnsi="Book Antiqua"/>
          <w:b/>
          <w:bCs/>
        </w:rPr>
        <w:t>PLACE</w:t>
      </w:r>
      <w:r w:rsidRPr="003D5C20">
        <w:rPr>
          <w:rFonts w:ascii="Book Antiqua" w:hAnsi="Book Antiqua"/>
          <w:b/>
          <w:bCs/>
          <w:spacing w:val="-12"/>
        </w:rPr>
        <w:t xml:space="preserve">: </w:t>
      </w:r>
      <w:r w:rsidRPr="003D5C20">
        <w:rPr>
          <w:rFonts w:ascii="Book Antiqua" w:hAnsi="Book Antiqua"/>
          <w:b/>
          <w:bCs/>
          <w:spacing w:val="-12"/>
        </w:rPr>
        <w:tab/>
        <w:t>NAME:</w:t>
      </w:r>
    </w:p>
    <w:p w14:paraId="12A80118" w14:textId="77777777" w:rsidR="003D5C20" w:rsidRPr="003D5C20" w:rsidRDefault="003D5C20" w:rsidP="003D5C20">
      <w:pPr>
        <w:pStyle w:val="BodyText"/>
        <w:tabs>
          <w:tab w:val="left" w:pos="5259"/>
        </w:tabs>
        <w:spacing w:line="252" w:lineRule="exact"/>
        <w:ind w:left="567" w:right="489"/>
        <w:jc w:val="both"/>
        <w:rPr>
          <w:rFonts w:ascii="Book Antiqua" w:hAnsi="Book Antiqua"/>
          <w:b/>
          <w:bCs/>
        </w:rPr>
      </w:pPr>
      <w:r w:rsidRPr="003D5C20">
        <w:rPr>
          <w:rFonts w:ascii="Book Antiqua" w:hAnsi="Book Antiqua"/>
          <w:b/>
          <w:bCs/>
        </w:rPr>
        <w:tab/>
      </w:r>
    </w:p>
    <w:p w14:paraId="523E9E8E" w14:textId="77777777" w:rsidR="003D5C20" w:rsidRPr="00373F75" w:rsidRDefault="003D5C20" w:rsidP="003D5C20">
      <w:pPr>
        <w:pStyle w:val="BodyText"/>
        <w:spacing w:before="2"/>
        <w:ind w:left="567" w:right="489"/>
        <w:jc w:val="both"/>
        <w:rPr>
          <w:rFonts w:ascii="Book Antiqua" w:hAnsi="Book Antiqua"/>
          <w:b/>
          <w:bCs/>
        </w:rPr>
      </w:pPr>
      <w:r w:rsidRPr="00373F75">
        <w:rPr>
          <w:rFonts w:ascii="Book Antiqua" w:hAnsi="Book Antiqua"/>
          <w:b/>
          <w:bCs/>
        </w:rPr>
        <w:t>DATE</w:t>
      </w:r>
      <w:r w:rsidRPr="00373F75">
        <w:rPr>
          <w:rFonts w:ascii="Book Antiqua" w:hAnsi="Book Antiqua"/>
          <w:b/>
          <w:bCs/>
          <w:spacing w:val="-10"/>
        </w:rPr>
        <w:t xml:space="preserve">: </w:t>
      </w:r>
      <w:r w:rsidRPr="00373F75">
        <w:rPr>
          <w:rFonts w:ascii="Book Antiqua" w:hAnsi="Book Antiqua"/>
          <w:b/>
          <w:bCs/>
          <w:spacing w:val="-10"/>
        </w:rPr>
        <w:tab/>
      </w:r>
      <w:r w:rsidRPr="00373F75">
        <w:rPr>
          <w:rFonts w:ascii="Book Antiqua" w:hAnsi="Book Antiqua"/>
          <w:b/>
          <w:bCs/>
          <w:spacing w:val="-10"/>
        </w:rPr>
        <w:tab/>
      </w:r>
      <w:r w:rsidRPr="00373F75">
        <w:rPr>
          <w:rFonts w:ascii="Book Antiqua" w:hAnsi="Book Antiqua"/>
          <w:b/>
          <w:bCs/>
          <w:spacing w:val="-10"/>
        </w:rPr>
        <w:tab/>
      </w:r>
      <w:r w:rsidRPr="00373F75">
        <w:rPr>
          <w:rFonts w:ascii="Book Antiqua" w:hAnsi="Book Antiqua"/>
          <w:b/>
          <w:bCs/>
          <w:spacing w:val="-10"/>
        </w:rPr>
        <w:tab/>
      </w:r>
      <w:r w:rsidRPr="00373F75">
        <w:rPr>
          <w:rFonts w:ascii="Book Antiqua" w:hAnsi="Book Antiqua"/>
          <w:b/>
          <w:bCs/>
          <w:spacing w:val="-10"/>
        </w:rPr>
        <w:tab/>
      </w:r>
      <w:r w:rsidRPr="00373F75">
        <w:rPr>
          <w:rFonts w:ascii="Book Antiqua" w:hAnsi="Book Antiqua"/>
          <w:b/>
          <w:bCs/>
          <w:spacing w:val="-10"/>
        </w:rPr>
        <w:tab/>
        <w:t xml:space="preserve">    </w:t>
      </w:r>
      <w:r w:rsidRPr="00373F75">
        <w:rPr>
          <w:rFonts w:ascii="Book Antiqua" w:hAnsi="Book Antiqua"/>
          <w:b/>
          <w:bCs/>
          <w:spacing w:val="-2"/>
        </w:rPr>
        <w:t>DESIGNATION:</w:t>
      </w:r>
    </w:p>
    <w:p w14:paraId="47558733" w14:textId="77777777" w:rsidR="003D5C20" w:rsidRPr="00373F75" w:rsidRDefault="003D5C20" w:rsidP="003D5C20">
      <w:pPr>
        <w:pStyle w:val="BodyText"/>
        <w:spacing w:line="252" w:lineRule="exact"/>
        <w:ind w:left="567" w:right="489"/>
        <w:jc w:val="both"/>
        <w:rPr>
          <w:rFonts w:ascii="Book Antiqua" w:hAnsi="Book Antiqua"/>
        </w:rPr>
      </w:pPr>
    </w:p>
    <w:p w14:paraId="373092A9" w14:textId="77777777" w:rsidR="003D5C20" w:rsidRPr="00373F75" w:rsidRDefault="003D5C20" w:rsidP="003D5C20">
      <w:pPr>
        <w:spacing w:before="78"/>
        <w:ind w:left="567" w:right="489"/>
        <w:jc w:val="both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07B78645" w14:textId="77777777" w:rsidR="00267104" w:rsidRPr="00267104" w:rsidRDefault="00267104" w:rsidP="00267104">
      <w:pPr>
        <w:ind w:left="567" w:right="543"/>
        <w:rPr>
          <w:rFonts w:ascii="Book Antiqua" w:hAnsi="Book Antiqua"/>
        </w:rPr>
      </w:pPr>
    </w:p>
    <w:p w14:paraId="62E3369C" w14:textId="77777777" w:rsidR="00267104" w:rsidRPr="00267104" w:rsidRDefault="00267104" w:rsidP="00267104">
      <w:pPr>
        <w:rPr>
          <w:rFonts w:ascii="Book Antiqua" w:hAnsi="Book Antiqua"/>
        </w:rPr>
      </w:pPr>
    </w:p>
    <w:p w14:paraId="6D3BEC22" w14:textId="77777777" w:rsidR="00267104" w:rsidRPr="00267104" w:rsidRDefault="00267104" w:rsidP="00267104">
      <w:pPr>
        <w:rPr>
          <w:rFonts w:ascii="Book Antiqua" w:hAnsi="Book Antiqua"/>
        </w:rPr>
      </w:pPr>
    </w:p>
    <w:p w14:paraId="30AD9576" w14:textId="77777777" w:rsidR="00267104" w:rsidRPr="00267104" w:rsidRDefault="00267104" w:rsidP="00267104">
      <w:pPr>
        <w:rPr>
          <w:rFonts w:ascii="Book Antiqua" w:hAnsi="Book Antiqua"/>
        </w:rPr>
      </w:pPr>
    </w:p>
    <w:sectPr w:rsidR="00267104" w:rsidRPr="00267104" w:rsidSect="00CC54F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6F6BD" w14:textId="77777777" w:rsidR="0067264E" w:rsidRDefault="0067264E" w:rsidP="00FD4069">
      <w:r>
        <w:separator/>
      </w:r>
    </w:p>
  </w:endnote>
  <w:endnote w:type="continuationSeparator" w:id="0">
    <w:p w14:paraId="5D06F9B5" w14:textId="77777777" w:rsidR="0067264E" w:rsidRDefault="0067264E" w:rsidP="00FD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77855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2317473" w14:textId="51DC0DAB" w:rsidR="00FD4069" w:rsidRDefault="00FD406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64E626" w14:textId="77777777" w:rsidR="00FD4069" w:rsidRDefault="00FD4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CD8E4" w14:textId="77777777" w:rsidR="0067264E" w:rsidRDefault="0067264E" w:rsidP="00FD4069">
      <w:r>
        <w:separator/>
      </w:r>
    </w:p>
  </w:footnote>
  <w:footnote w:type="continuationSeparator" w:id="0">
    <w:p w14:paraId="0CBDD9FD" w14:textId="77777777" w:rsidR="0067264E" w:rsidRDefault="0067264E" w:rsidP="00FD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63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0BE695D"/>
    <w:multiLevelType w:val="hybridMultilevel"/>
    <w:tmpl w:val="9B907B4E"/>
    <w:lvl w:ilvl="0" w:tplc="F8FEF120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E9421D7A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059CB3F6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5114D34E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D7BE1198">
      <w:numFmt w:val="bullet"/>
      <w:lvlText w:val="•"/>
      <w:lvlJc w:val="left"/>
      <w:pPr>
        <w:ind w:left="1840" w:hanging="180"/>
      </w:pPr>
      <w:rPr>
        <w:rFonts w:hint="default"/>
        <w:lang w:val="en-US" w:eastAsia="en-US" w:bidi="ar-SA"/>
      </w:rPr>
    </w:lvl>
    <w:lvl w:ilvl="5" w:tplc="68BC84D0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AA3AED94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D52230E4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01854D8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9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4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8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9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2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3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4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5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7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9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3D397D5F"/>
    <w:multiLevelType w:val="hybridMultilevel"/>
    <w:tmpl w:val="95B01028"/>
    <w:lvl w:ilvl="0" w:tplc="FFFFFFFF">
      <w:start w:val="1"/>
      <w:numFmt w:val="lowerRoman"/>
      <w:lvlText w:val="%1)"/>
      <w:lvlJc w:val="left"/>
      <w:pPr>
        <w:ind w:left="1268" w:hanging="360"/>
      </w:pPr>
      <w:rPr>
        <w:rFonts w:hint="default"/>
        <w:spacing w:val="0"/>
        <w:w w:val="100"/>
        <w:lang w:val="en-US" w:eastAsia="en-US" w:bidi="ar-SA"/>
      </w:rPr>
    </w:lvl>
    <w:lvl w:ilvl="1" w:tplc="FFFFFFFF">
      <w:start w:val="1"/>
      <w:numFmt w:val="decimal"/>
      <w:lvlText w:val="%2."/>
      <w:lvlJc w:val="left"/>
      <w:pPr>
        <w:ind w:left="879" w:hanging="245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1657" w:hanging="677"/>
      </w:pPr>
      <w:rPr>
        <w:rFonts w:ascii="Book Antiqua" w:eastAsia="Calibri" w:hAnsi="Book Antiqua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FFFFFFFF">
      <w:start w:val="1"/>
      <w:numFmt w:val="lowerLetter"/>
      <w:lvlText w:val="%4."/>
      <w:lvlJc w:val="left"/>
      <w:pPr>
        <w:ind w:left="1842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4" w:tplc="40090017">
      <w:start w:val="1"/>
      <w:numFmt w:val="lowerLetter"/>
      <w:lvlText w:val="%5)"/>
      <w:lvlJc w:val="left"/>
      <w:pPr>
        <w:ind w:left="2020" w:hanging="360"/>
      </w:pPr>
    </w:lvl>
    <w:lvl w:ilvl="5" w:tplc="FFFFFFFF">
      <w:numFmt w:val="bullet"/>
      <w:lvlText w:val="•"/>
      <w:lvlJc w:val="left"/>
      <w:pPr>
        <w:ind w:left="3226" w:hanging="18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613" w:hanging="18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000" w:hanging="18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386" w:hanging="180"/>
      </w:pPr>
      <w:rPr>
        <w:rFonts w:hint="default"/>
        <w:lang w:val="en-US" w:eastAsia="en-US" w:bidi="ar-SA"/>
      </w:rPr>
    </w:lvl>
  </w:abstractNum>
  <w:abstractNum w:abstractNumId="31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9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40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1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5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6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7" w15:restartNumberingAfterBreak="0">
    <w:nsid w:val="62825BEC"/>
    <w:multiLevelType w:val="hybridMultilevel"/>
    <w:tmpl w:val="D3B44318"/>
    <w:lvl w:ilvl="0" w:tplc="60FE70DA">
      <w:start w:val="1"/>
      <w:numFmt w:val="decimal"/>
      <w:lvlText w:val="%1."/>
      <w:lvlJc w:val="left"/>
      <w:pPr>
        <w:ind w:left="820" w:hanging="361"/>
        <w:jc w:val="right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9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1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2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4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5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1"/>
  </w:num>
  <w:num w:numId="2" w16cid:durableId="281956703">
    <w:abstractNumId w:val="10"/>
  </w:num>
  <w:num w:numId="3" w16cid:durableId="1917284377">
    <w:abstractNumId w:val="51"/>
  </w:num>
  <w:num w:numId="4" w16cid:durableId="1578006639">
    <w:abstractNumId w:val="32"/>
  </w:num>
  <w:num w:numId="5" w16cid:durableId="87504581">
    <w:abstractNumId w:val="49"/>
  </w:num>
  <w:num w:numId="6" w16cid:durableId="577907460">
    <w:abstractNumId w:val="13"/>
  </w:num>
  <w:num w:numId="7" w16cid:durableId="9646043">
    <w:abstractNumId w:val="15"/>
  </w:num>
  <w:num w:numId="8" w16cid:durableId="1381439474">
    <w:abstractNumId w:val="48"/>
  </w:num>
  <w:num w:numId="9" w16cid:durableId="507523029">
    <w:abstractNumId w:val="57"/>
  </w:num>
  <w:num w:numId="10" w16cid:durableId="1936740897">
    <w:abstractNumId w:val="58"/>
  </w:num>
  <w:num w:numId="11" w16cid:durableId="1617251686">
    <w:abstractNumId w:val="44"/>
  </w:num>
  <w:num w:numId="12" w16cid:durableId="1848984216">
    <w:abstractNumId w:val="28"/>
  </w:num>
  <w:num w:numId="13" w16cid:durableId="183448884">
    <w:abstractNumId w:val="17"/>
  </w:num>
  <w:num w:numId="14" w16cid:durableId="898900619">
    <w:abstractNumId w:val="0"/>
  </w:num>
  <w:num w:numId="15" w16cid:durableId="1497648448">
    <w:abstractNumId w:val="43"/>
  </w:num>
  <w:num w:numId="16" w16cid:durableId="1793133335">
    <w:abstractNumId w:val="7"/>
  </w:num>
  <w:num w:numId="17" w16cid:durableId="2126607654">
    <w:abstractNumId w:val="29"/>
  </w:num>
  <w:num w:numId="18" w16cid:durableId="763914325">
    <w:abstractNumId w:val="24"/>
  </w:num>
  <w:num w:numId="19" w16cid:durableId="1041318232">
    <w:abstractNumId w:val="38"/>
  </w:num>
  <w:num w:numId="20" w16cid:durableId="1823430534">
    <w:abstractNumId w:val="39"/>
  </w:num>
  <w:num w:numId="21" w16cid:durableId="1633049129">
    <w:abstractNumId w:val="2"/>
  </w:num>
  <w:num w:numId="22" w16cid:durableId="714620180">
    <w:abstractNumId w:val="40"/>
  </w:num>
  <w:num w:numId="23" w16cid:durableId="381908589">
    <w:abstractNumId w:val="46"/>
  </w:num>
  <w:num w:numId="24" w16cid:durableId="1545678056">
    <w:abstractNumId w:val="25"/>
  </w:num>
  <w:num w:numId="25" w16cid:durableId="766266556">
    <w:abstractNumId w:val="41"/>
  </w:num>
  <w:num w:numId="26" w16cid:durableId="1270623771">
    <w:abstractNumId w:val="53"/>
  </w:num>
  <w:num w:numId="27" w16cid:durableId="1135294471">
    <w:abstractNumId w:val="35"/>
  </w:num>
  <w:num w:numId="28" w16cid:durableId="1956524673">
    <w:abstractNumId w:val="11"/>
  </w:num>
  <w:num w:numId="29" w16cid:durableId="1902397300">
    <w:abstractNumId w:val="22"/>
  </w:num>
  <w:num w:numId="30" w16cid:durableId="309479015">
    <w:abstractNumId w:val="56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4"/>
  </w:num>
  <w:num w:numId="34" w16cid:durableId="820271592">
    <w:abstractNumId w:val="52"/>
  </w:num>
  <w:num w:numId="35" w16cid:durableId="679547225">
    <w:abstractNumId w:val="19"/>
  </w:num>
  <w:num w:numId="36" w16cid:durableId="312100346">
    <w:abstractNumId w:val="33"/>
  </w:num>
  <w:num w:numId="37" w16cid:durableId="1727409264">
    <w:abstractNumId w:val="6"/>
  </w:num>
  <w:num w:numId="38" w16cid:durableId="471556794">
    <w:abstractNumId w:val="27"/>
  </w:num>
  <w:num w:numId="39" w16cid:durableId="1090152681">
    <w:abstractNumId w:val="4"/>
  </w:num>
  <w:num w:numId="40" w16cid:durableId="1183084256">
    <w:abstractNumId w:val="42"/>
  </w:num>
  <w:num w:numId="41" w16cid:durableId="215706111">
    <w:abstractNumId w:val="50"/>
  </w:num>
  <w:num w:numId="42" w16cid:durableId="1871332613">
    <w:abstractNumId w:val="31"/>
  </w:num>
  <w:num w:numId="43" w16cid:durableId="1391618046">
    <w:abstractNumId w:val="55"/>
  </w:num>
  <w:num w:numId="44" w16cid:durableId="1754282294">
    <w:abstractNumId w:val="26"/>
  </w:num>
  <w:num w:numId="45" w16cid:durableId="380441010">
    <w:abstractNumId w:val="45"/>
  </w:num>
  <w:num w:numId="46" w16cid:durableId="2027368801">
    <w:abstractNumId w:val="14"/>
  </w:num>
  <w:num w:numId="47" w16cid:durableId="1044252211">
    <w:abstractNumId w:val="37"/>
  </w:num>
  <w:num w:numId="48" w16cid:durableId="1227647324">
    <w:abstractNumId w:val="9"/>
  </w:num>
  <w:num w:numId="49" w16cid:durableId="1521119383">
    <w:abstractNumId w:val="18"/>
  </w:num>
  <w:num w:numId="50" w16cid:durableId="1613243977">
    <w:abstractNumId w:val="20"/>
  </w:num>
  <w:num w:numId="51" w16cid:durableId="2006931490">
    <w:abstractNumId w:val="23"/>
  </w:num>
  <w:num w:numId="52" w16cid:durableId="2066709156">
    <w:abstractNumId w:val="16"/>
  </w:num>
  <w:num w:numId="53" w16cid:durableId="942080332">
    <w:abstractNumId w:val="12"/>
  </w:num>
  <w:num w:numId="54" w16cid:durableId="718212316">
    <w:abstractNumId w:val="36"/>
  </w:num>
  <w:num w:numId="55" w16cid:durableId="689989705">
    <w:abstractNumId w:val="47"/>
  </w:num>
  <w:num w:numId="56" w16cid:durableId="1070150568">
    <w:abstractNumId w:val="34"/>
  </w:num>
  <w:num w:numId="57" w16cid:durableId="123693518">
    <w:abstractNumId w:val="1"/>
  </w:num>
  <w:num w:numId="58" w16cid:durableId="800345699">
    <w:abstractNumId w:val="8"/>
  </w:num>
  <w:num w:numId="59" w16cid:durableId="20485549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12BC2"/>
    <w:rsid w:val="00064B6F"/>
    <w:rsid w:val="000C35E6"/>
    <w:rsid w:val="0016165C"/>
    <w:rsid w:val="001B2323"/>
    <w:rsid w:val="00222A4B"/>
    <w:rsid w:val="00267104"/>
    <w:rsid w:val="002D043F"/>
    <w:rsid w:val="002E0BCF"/>
    <w:rsid w:val="003D5C20"/>
    <w:rsid w:val="00405EB6"/>
    <w:rsid w:val="00430B60"/>
    <w:rsid w:val="00537C14"/>
    <w:rsid w:val="005D5F21"/>
    <w:rsid w:val="0067264E"/>
    <w:rsid w:val="00694DC0"/>
    <w:rsid w:val="00710FBA"/>
    <w:rsid w:val="007760B0"/>
    <w:rsid w:val="008C53E0"/>
    <w:rsid w:val="00927EC4"/>
    <w:rsid w:val="0094791C"/>
    <w:rsid w:val="00992D2B"/>
    <w:rsid w:val="009F4B52"/>
    <w:rsid w:val="00A446F1"/>
    <w:rsid w:val="00A466AE"/>
    <w:rsid w:val="00A954AC"/>
    <w:rsid w:val="00B20C99"/>
    <w:rsid w:val="00BB3778"/>
    <w:rsid w:val="00BB7BBD"/>
    <w:rsid w:val="00C311EA"/>
    <w:rsid w:val="00C64ED9"/>
    <w:rsid w:val="00C74FDA"/>
    <w:rsid w:val="00CA1DD6"/>
    <w:rsid w:val="00CC54FB"/>
    <w:rsid w:val="00D54C14"/>
    <w:rsid w:val="00D56104"/>
    <w:rsid w:val="00D82B1D"/>
    <w:rsid w:val="00DD2FEE"/>
    <w:rsid w:val="00DD369F"/>
    <w:rsid w:val="00E42281"/>
    <w:rsid w:val="00E455AB"/>
    <w:rsid w:val="00E77E1D"/>
    <w:rsid w:val="00E8219A"/>
    <w:rsid w:val="00EF2000"/>
    <w:rsid w:val="00F0602D"/>
    <w:rsid w:val="00F773D3"/>
    <w:rsid w:val="00F96CA9"/>
    <w:rsid w:val="00FC4AD9"/>
    <w:rsid w:val="00FD4069"/>
    <w:rsid w:val="00FE1BA2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6</cp:revision>
  <dcterms:created xsi:type="dcterms:W3CDTF">2025-04-29T08:19:00Z</dcterms:created>
  <dcterms:modified xsi:type="dcterms:W3CDTF">2025-07-10T08:16:00Z</dcterms:modified>
</cp:coreProperties>
</file>